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401263" w:rsidP="00A567F3" w14:paraId="11D424D1" w14:textId="77777777">
      <w:pPr>
        <w:jc w:val="both"/>
        <w:rPr>
          <w:sz w:val="16"/>
        </w:rPr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401263" w:rsidP="00A567F3" w14:paraId="7DABAE33" w14:textId="77777777">
      <w:pPr>
        <w:jc w:val="both"/>
        <w:rPr>
          <w:sz w:val="16"/>
        </w:rPr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3BF8109E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47ADB">
        <w:rPr>
          <w:b/>
        </w:rPr>
        <w:t>67</w:t>
      </w:r>
      <w:r w:rsidR="00454CFA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032007">
        <w:rPr>
          <w:b/>
        </w:rPr>
        <w:t>Гренюх</w:t>
      </w:r>
      <w:r w:rsidR="00032007">
        <w:rPr>
          <w:b/>
        </w:rPr>
        <w:t xml:space="preserve"> </w:t>
      </w:r>
      <w:r w:rsidR="005476E3">
        <w:rPr>
          <w:b/>
        </w:rPr>
        <w:t>И.Е.***</w:t>
      </w:r>
      <w:r w:rsidRPr="005362FD" w:rsidR="005362FD">
        <w:t xml:space="preserve">, ранее </w:t>
      </w:r>
      <w:r w:rsidRPr="005362FD" w:rsidR="005362FD">
        <w:t>привлекавшегося</w:t>
      </w:r>
      <w:r w:rsidRPr="005362FD" w:rsidR="005362FD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401263" w14:paraId="65FF8E09" w14:textId="77777777">
      <w:pPr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FC27E4D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Гренюх</w:t>
      </w:r>
      <w:r>
        <w:rPr>
          <w:sz w:val="24"/>
          <w:szCs w:val="24"/>
        </w:rPr>
        <w:t xml:space="preserve"> И.Е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5476E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5476E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454CFA">
        <w:rPr>
          <w:sz w:val="24"/>
          <w:szCs w:val="24"/>
        </w:rPr>
        <w:t>10</w:t>
      </w:r>
      <w:r w:rsidR="00770036">
        <w:rPr>
          <w:sz w:val="24"/>
          <w:szCs w:val="24"/>
        </w:rPr>
        <w:t>.11.2023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782E6E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454CFA">
        <w:rPr>
          <w:sz w:val="24"/>
          <w:szCs w:val="24"/>
        </w:rPr>
        <w:t>22</w:t>
      </w:r>
      <w:r w:rsidR="00770036">
        <w:rPr>
          <w:sz w:val="24"/>
          <w:szCs w:val="24"/>
        </w:rPr>
        <w:t>.1</w:t>
      </w:r>
      <w:r w:rsidR="00454CFA">
        <w:rPr>
          <w:sz w:val="24"/>
          <w:szCs w:val="24"/>
        </w:rPr>
        <w:t>1</w:t>
      </w:r>
      <w:r w:rsidR="00770036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454CFA">
        <w:rPr>
          <w:sz w:val="24"/>
          <w:szCs w:val="24"/>
        </w:rPr>
        <w:t>23</w:t>
      </w:r>
      <w:r w:rsidR="00311B3F">
        <w:rPr>
          <w:sz w:val="24"/>
          <w:szCs w:val="24"/>
        </w:rPr>
        <w:t>.0</w:t>
      </w:r>
      <w:r w:rsidR="00782E6E">
        <w:rPr>
          <w:sz w:val="24"/>
          <w:szCs w:val="24"/>
        </w:rPr>
        <w:t>1</w:t>
      </w:r>
      <w:r w:rsidR="00311B3F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P="00A567F3" w14:paraId="057FEEE8" w14:textId="3BDFB54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  <w:r w:rsidR="00401263">
        <w:t>.</w:t>
      </w:r>
    </w:p>
    <w:p w:rsidR="00401263" w:rsidRPr="000727D4" w:rsidP="00A567F3" w14:paraId="103A3F29" w14:textId="7E2B9BC4">
      <w:pPr>
        <w:tabs>
          <w:tab w:val="left" w:pos="4820"/>
        </w:tabs>
        <w:ind w:firstLine="709"/>
        <w:jc w:val="both"/>
      </w:pPr>
      <w:r>
        <w:t xml:space="preserve">Кроме того, от </w:t>
      </w:r>
      <w:r>
        <w:t>Гренюх</w:t>
      </w:r>
      <w:r>
        <w:t xml:space="preserve"> И.Е. поступило </w:t>
      </w:r>
      <w:r>
        <w:t>письменное заявление</w:t>
      </w:r>
      <w:r>
        <w:t xml:space="preserve"> согласно которого он просит не привлекать его к ответственности по ч.1 ст.20.25 КоАП РФ так как он не совершал правонарушения, указывая на то, что автомобиль он продал и не может снять его с учета. 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BCECD2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5476E3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54CFA">
        <w:rPr>
          <w:sz w:val="24"/>
          <w:szCs w:val="24"/>
        </w:rPr>
        <w:t>10</w:t>
      </w:r>
      <w:r w:rsidR="00770036">
        <w:rPr>
          <w:sz w:val="24"/>
          <w:szCs w:val="24"/>
        </w:rPr>
        <w:t>.11.2023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401263" w:rsidRPr="000727D4" w:rsidP="00A567F3" w14:paraId="6A03A7BC" w14:textId="1706B3AF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Доводы </w:t>
      </w:r>
      <w:r>
        <w:rPr>
          <w:sz w:val="24"/>
          <w:szCs w:val="24"/>
        </w:rPr>
        <w:t>Гренюх</w:t>
      </w:r>
      <w:r>
        <w:rPr>
          <w:sz w:val="24"/>
          <w:szCs w:val="24"/>
        </w:rPr>
        <w:t xml:space="preserve"> И.Е., изложенные в письменном заявлении, судом не принимаются поскольку факт продажи автомобиля, не исключает его виновности в неуплате штрафа в установленный законом срок, кроме того, в случае </w:t>
      </w:r>
      <w:r>
        <w:rPr>
          <w:sz w:val="24"/>
          <w:szCs w:val="24"/>
        </w:rPr>
        <w:t>не согласия</w:t>
      </w:r>
      <w:r>
        <w:rPr>
          <w:sz w:val="24"/>
          <w:szCs w:val="24"/>
        </w:rPr>
        <w:t xml:space="preserve"> с постановлением о назначении наказания по постановлению №</w:t>
      </w:r>
      <w:r w:rsidR="005476E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10.11.2023, </w:t>
      </w:r>
      <w:r>
        <w:rPr>
          <w:sz w:val="24"/>
          <w:szCs w:val="24"/>
        </w:rPr>
        <w:t>Гренюх</w:t>
      </w:r>
      <w:r>
        <w:rPr>
          <w:sz w:val="24"/>
          <w:szCs w:val="24"/>
        </w:rPr>
        <w:t xml:space="preserve"> И.Е. не ограничен в праве на его обжалование, однако постановление вступило в законную силу и </w:t>
      </w:r>
      <w:r>
        <w:rPr>
          <w:sz w:val="24"/>
          <w:szCs w:val="24"/>
        </w:rPr>
        <w:t>Гренюх</w:t>
      </w:r>
      <w:r>
        <w:rPr>
          <w:sz w:val="24"/>
          <w:szCs w:val="24"/>
        </w:rPr>
        <w:t xml:space="preserve"> И.Е. имел обязанность по оплате штрафа в течении 60 дней. Штраф, в установленные законом сроки оплачен не был, что подтверждается материалами дела. В виду изложенного, ходатайство о не привлечении </w:t>
      </w:r>
      <w:r>
        <w:rPr>
          <w:sz w:val="24"/>
          <w:szCs w:val="24"/>
        </w:rPr>
        <w:t>Гренюх</w:t>
      </w:r>
      <w:r>
        <w:rPr>
          <w:sz w:val="24"/>
          <w:szCs w:val="24"/>
        </w:rPr>
        <w:t xml:space="preserve"> И.Е. к ответственности по ч.1 ст.20.25 КоАП РФ не подлежит удовлетворению.  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401263" w14:paraId="638BB32D" w14:textId="77777777">
      <w:pPr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9E93E8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5476E3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82E6E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82E6E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782E6E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A567F3" w:rsidRPr="000727D4" w:rsidP="00401263" w14:paraId="5BC6F3E2" w14:textId="2244247D">
      <w:pPr>
        <w:ind w:firstLine="709"/>
        <w:jc w:val="both"/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  <w:r w:rsidR="00401263">
        <w:rPr>
          <w:color w:val="000000"/>
          <w:szCs w:val="22"/>
          <w:shd w:val="clear" w:color="auto" w:fill="FFFFFF"/>
        </w:rPr>
        <w:t xml:space="preserve">, </w:t>
      </w: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  <w:r w:rsidR="00401263">
        <w:rPr>
          <w:color w:val="000000"/>
          <w:szCs w:val="22"/>
          <w:shd w:val="clear" w:color="auto" w:fill="FFFFFF"/>
        </w:rPr>
        <w:t xml:space="preserve">, </w:t>
      </w: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  <w:r w:rsidR="00401263">
        <w:rPr>
          <w:color w:val="000000"/>
          <w:szCs w:val="22"/>
          <w:shd w:val="clear" w:color="auto" w:fill="FFFFFF"/>
        </w:rPr>
        <w:t xml:space="preserve">, </w:t>
      </w: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  <w:r w:rsidR="00401263">
        <w:rPr>
          <w:color w:val="000000"/>
          <w:szCs w:val="22"/>
          <w:shd w:val="clear" w:color="auto" w:fill="FFFFFF"/>
        </w:rPr>
        <w:t xml:space="preserve">, </w:t>
      </w:r>
      <w:r w:rsidRPr="00B54E44">
        <w:rPr>
          <w:color w:val="000000"/>
          <w:szCs w:val="22"/>
          <w:shd w:val="clear" w:color="auto" w:fill="FFFFFF"/>
        </w:rPr>
        <w:t xml:space="preserve">БИК: 007162163 ОКТМО: 71871000 ИНН: </w:t>
      </w:r>
      <w:r w:rsidRPr="00B54E44">
        <w:rPr>
          <w:color w:val="000000"/>
          <w:szCs w:val="22"/>
          <w:shd w:val="clear" w:color="auto" w:fill="FFFFFF"/>
        </w:rPr>
        <w:t>8601073664</w:t>
      </w:r>
      <w:r w:rsidR="00401263">
        <w:rPr>
          <w:color w:val="000000"/>
          <w:szCs w:val="22"/>
          <w:shd w:val="clear" w:color="auto" w:fill="FFFFFF"/>
        </w:rPr>
        <w:t xml:space="preserve">, </w:t>
      </w:r>
      <w:r>
        <w:rPr>
          <w:color w:val="000000"/>
          <w:szCs w:val="22"/>
          <w:shd w:val="clear" w:color="auto" w:fill="FFFFFF"/>
        </w:rPr>
        <w:t xml:space="preserve"> </w:t>
      </w:r>
      <w:r w:rsidRPr="00B54E44">
        <w:rPr>
          <w:color w:val="000000"/>
          <w:szCs w:val="22"/>
          <w:shd w:val="clear" w:color="auto" w:fill="FFFFFF"/>
        </w:rPr>
        <w:t>КПП</w:t>
      </w:r>
      <w:r w:rsidRPr="00B54E44">
        <w:rPr>
          <w:color w:val="000000"/>
          <w:szCs w:val="22"/>
          <w:shd w:val="clear" w:color="auto" w:fill="FFFFFF"/>
        </w:rPr>
        <w:t>: 860101001 КБК 72011601203019000140</w:t>
      </w:r>
      <w:r w:rsidR="00401263">
        <w:rPr>
          <w:bCs/>
          <w:color w:val="000000"/>
        </w:rPr>
        <w:t xml:space="preserve">,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54CFA" w:rsidR="00454CFA">
        <w:rPr>
          <w:bCs/>
          <w:color w:val="000000"/>
        </w:rPr>
        <w:t>0412365400765006752420124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8212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P="00E36E9C" w14:paraId="6560EC87" w14:textId="77777777">
      <w:pPr>
        <w:jc w:val="both"/>
        <w:rPr>
          <w:sz w:val="16"/>
        </w:rPr>
      </w:pPr>
    </w:p>
    <w:p w:rsidR="00401263" w:rsidRPr="00401263" w:rsidP="00E36E9C" w14:paraId="2B388DFA" w14:textId="77777777">
      <w:pPr>
        <w:jc w:val="both"/>
        <w:rPr>
          <w:sz w:val="16"/>
        </w:rPr>
      </w:pPr>
    </w:p>
    <w:p w:rsidR="00A567F3" w:rsidRPr="000727D4" w:rsidP="00A567F3" w14:paraId="0B1A0DD2" w14:textId="33AB7CFF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</w:t>
      </w:r>
      <w:r w:rsidR="00401263">
        <w:t xml:space="preserve">      </w:t>
      </w:r>
      <w:r w:rsidRPr="000727D4">
        <w:t xml:space="preserve">         </w:t>
      </w:r>
      <w:r w:rsidRPr="0038131F" w:rsidR="0038131F">
        <w:t>Е.В. Горленко</w:t>
      </w:r>
    </w:p>
    <w:p w:rsidR="00A567F3" w:rsidRPr="000727D4" w:rsidP="00A567F3" w14:paraId="6458CD4F" w14:textId="546B35A4">
      <w:r>
        <w:t xml:space="preserve"> </w:t>
      </w:r>
    </w:p>
    <w:sectPr w:rsidSect="004012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1263"/>
    <w:rsid w:val="004039E9"/>
    <w:rsid w:val="004122F9"/>
    <w:rsid w:val="00454CFA"/>
    <w:rsid w:val="00465173"/>
    <w:rsid w:val="004C5EF5"/>
    <w:rsid w:val="004C612E"/>
    <w:rsid w:val="005362FD"/>
    <w:rsid w:val="0053703C"/>
    <w:rsid w:val="005476E3"/>
    <w:rsid w:val="0055670E"/>
    <w:rsid w:val="005C67E6"/>
    <w:rsid w:val="005E5D6D"/>
    <w:rsid w:val="00671DCC"/>
    <w:rsid w:val="006C282E"/>
    <w:rsid w:val="006D32CC"/>
    <w:rsid w:val="006E2B9A"/>
    <w:rsid w:val="006E7E69"/>
    <w:rsid w:val="00707F15"/>
    <w:rsid w:val="007302D1"/>
    <w:rsid w:val="0075477A"/>
    <w:rsid w:val="00770036"/>
    <w:rsid w:val="00782E6E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47ADB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59C9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